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4cb84a4b145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WOENSEL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Finstadjordet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Finstadjordet,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WOENSEL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e8694b30464b35"/>
      <w:footerReference xmlns:r="http://schemas.openxmlformats.org/officeDocument/2006/relationships" w:type="default" r:id="Rdec8cc12bc5d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WOENSEL AS   ·   Org.nr 991 253 777   ·   Gamleveien 120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WOENSEL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8694b30464b35" /><Relationship Type="http://schemas.openxmlformats.org/officeDocument/2006/relationships/footer" Target="/word/footer1.xml" Id="Rdec8cc12bc5d4e00" /></Relationships>
</file>