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a3dd7ae17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FELICE INVEST AS</w:t>
      </w:r>
    </w:p>
    <w:sectPr>
      <w:headerReference xmlns:r="http://schemas.openxmlformats.org/officeDocument/2006/relationships" w:type="default" r:id="Rc0d31b9e6ef5455b"/>
      <w:footerReference xmlns:r="http://schemas.openxmlformats.org/officeDocument/2006/relationships" w:type="default" r:id="Rba7a3a187d4a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FELICE INVEST AS   ·   Org.nr 991 124 799   ·   c/o Harald Erivhsen, Østenåslia 14   ·   1344 HASLUM   ·   Tlf. 67 12 58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31b9e6ef5455b" /><Relationship Type="http://schemas.openxmlformats.org/officeDocument/2006/relationships/footer" Target="/word/footer1.xml" Id="Rba7a3a187d4a44d1" /></Relationships>
</file>