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8692c928d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TH-KAPITAL AS.</w:t>
      </w:r>
    </w:p>
    <w:sectPr>
      <w:headerReference xmlns:r="http://schemas.openxmlformats.org/officeDocument/2006/relationships" w:type="default" r:id="R5dd336fc27334515"/>
      <w:footerReference xmlns:r="http://schemas.openxmlformats.org/officeDocument/2006/relationships" w:type="default" r:id="R323792ab68da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336fc27334515" /><Relationship Type="http://schemas.openxmlformats.org/officeDocument/2006/relationships/footer" Target="/word/footer1.xml" Id="R323792ab68da49ec" /></Relationships>
</file>