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56c7a495f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KVENDSET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Kvanne,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a6c60e4842b8406f"/>
      <w:footerReference xmlns:r="http://schemas.openxmlformats.org/officeDocument/2006/relationships" w:type="default" r:id="Redabd1d1c500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60e4842b8406f" /><Relationship Type="http://schemas.openxmlformats.org/officeDocument/2006/relationships/footer" Target="/word/footer1.xml" Id="Redabd1d1c50046af" /></Relationships>
</file>