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36807e88a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HMWH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HMWH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492d0ccd64369"/>
      <w:footerReference xmlns:r="http://schemas.openxmlformats.org/officeDocument/2006/relationships" w:type="default" r:id="R898aee6cb0d3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HMWH INVEST AS   ·   Org.nr 990 920 761   ·   Lilleruts vei 28A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HMWH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492d0ccd64369" /><Relationship Type="http://schemas.openxmlformats.org/officeDocument/2006/relationships/footer" Target="/word/footer1.xml" Id="R898aee6cb0d34dd1" /></Relationships>
</file>