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2a1055e19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INWI INVEST AS</w:t>
      </w:r>
    </w:p>
    <w:sectPr>
      <w:headerReference xmlns:r="http://schemas.openxmlformats.org/officeDocument/2006/relationships" w:type="default" r:id="R81421d67c958425c"/>
      <w:footerReference xmlns:r="http://schemas.openxmlformats.org/officeDocument/2006/relationships" w:type="default" r:id="R9f820a1be04f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INWI INVEST AS   ·   Org.nr 990 899 797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21d67c958425c" /><Relationship Type="http://schemas.openxmlformats.org/officeDocument/2006/relationships/footer" Target="/word/footer1.xml" Id="R9f820a1be04f435a" /></Relationships>
</file>