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ff1a8d84a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ASPENES AS</w:t>
      </w:r>
    </w:p>
    <w:sectPr>
      <w:headerReference xmlns:r="http://schemas.openxmlformats.org/officeDocument/2006/relationships" w:type="default" r:id="Rcce4112a81e049f2"/>
      <w:footerReference xmlns:r="http://schemas.openxmlformats.org/officeDocument/2006/relationships" w:type="default" r:id="R290f18663c1c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4112a81e049f2" /><Relationship Type="http://schemas.openxmlformats.org/officeDocument/2006/relationships/footer" Target="/word/footer1.xml" Id="R290f18663c1c4693" /></Relationships>
</file>