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c85b9e7e4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BEGS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BEGS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23fcf10cf459b"/>
      <w:footerReference xmlns:r="http://schemas.openxmlformats.org/officeDocument/2006/relationships" w:type="default" r:id="R2ee82126c4e1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BEGS INVEST AS   ·   Org.nr 990 700 532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BEGS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23fcf10cf459b" /><Relationship Type="http://schemas.openxmlformats.org/officeDocument/2006/relationships/footer" Target="/word/footer1.xml" Id="R2ee82126c4e14880" /></Relationships>
</file>