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e2132a419647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Åndalsnes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VESTEGGEN AS.</w:t>
      </w:r>
    </w:p>
    <w:sectPr>
      <w:headerReference xmlns:r="http://schemas.openxmlformats.org/officeDocument/2006/relationships" w:type="default" r:id="R98f4811822d64811"/>
      <w:footerReference xmlns:r="http://schemas.openxmlformats.org/officeDocument/2006/relationships" w:type="default" r:id="Rc3a73313964d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VESTEGGEN AS   ·   Org.nr 990 622 809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VESTEGGEN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4811822d64811" /><Relationship Type="http://schemas.openxmlformats.org/officeDocument/2006/relationships/footer" Target="/word/footer1.xml" Id="Rc3a73313964d45a1" /></Relationships>
</file>