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9942f91c94d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df18fedbea404c"/>
      <w:footerReference xmlns:r="http://schemas.openxmlformats.org/officeDocument/2006/relationships" w:type="default" r:id="Rf9b1454e362a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INVEST AS   ·   Org.nr 990 611 971   ·   Barstølveien 14A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f18fedbea404c" /><Relationship Type="http://schemas.openxmlformats.org/officeDocument/2006/relationships/footer" Target="/word/footer1.xml" Id="Rf9b1454e362a4d9f" /></Relationships>
</file>