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c5239ef70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AWL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AWL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a61ff2017442c"/>
      <w:footerReference xmlns:r="http://schemas.openxmlformats.org/officeDocument/2006/relationships" w:type="default" r:id="R6490fe681cac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a61ff2017442c" /><Relationship Type="http://schemas.openxmlformats.org/officeDocument/2006/relationships/footer" Target="/word/footer1.xml" Id="R6490fe681cac496e" /></Relationships>
</file>