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0f967e9c8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BRAS KAPITAL AS.</w:t>
      </w:r>
    </w:p>
    <w:sectPr>
      <w:headerReference xmlns:r="http://schemas.openxmlformats.org/officeDocument/2006/relationships" w:type="default" r:id="R9e303f95ce454978"/>
      <w:footerReference xmlns:r="http://schemas.openxmlformats.org/officeDocument/2006/relationships" w:type="default" r:id="R3b3d9813a096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03f95ce454978" /><Relationship Type="http://schemas.openxmlformats.org/officeDocument/2006/relationships/footer" Target="/word/footer1.xml" Id="R3b3d9813a09644cf" /></Relationships>
</file>