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1ece789c8840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ANAX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1bf14a197294592"/>
      <w:footerReference xmlns:r="http://schemas.openxmlformats.org/officeDocument/2006/relationships" w:type="default" r:id="Rb6a6b875955c47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bf14a197294592" /><Relationship Type="http://schemas.openxmlformats.org/officeDocument/2006/relationships/footer" Target="/word/footer1.xml" Id="Rb6a6b875955c47f6" /></Relationships>
</file>