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36a9745fd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HALFDAN NITTER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HALFDAN NITTER AS</w:t>
      </w:r>
    </w:p>
    <w:sectPr>
      <w:headerReference xmlns:r="http://schemas.openxmlformats.org/officeDocument/2006/relationships" w:type="default" r:id="R2463c2e8aaae498f"/>
      <w:footerReference xmlns:r="http://schemas.openxmlformats.org/officeDocument/2006/relationships" w:type="default" r:id="R11d25d4a147c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NITTER AS   ·   Org.nr 990 474 729   ·   Fekjan 7B   ·   1394 NESBRU   ·   www.nitter.as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NITTER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3c2e8aaae498f" /><Relationship Type="http://schemas.openxmlformats.org/officeDocument/2006/relationships/footer" Target="/word/footer1.xml" Id="R11d25d4a147c44ef" /></Relationships>
</file>