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fb309dbd9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EIKVÅG HOLDING AS.</w:t>
      </w:r>
    </w:p>
    <w:sectPr>
      <w:headerReference xmlns:r="http://schemas.openxmlformats.org/officeDocument/2006/relationships" w:type="default" r:id="R98044a80a0694847"/>
      <w:footerReference xmlns:r="http://schemas.openxmlformats.org/officeDocument/2006/relationships" w:type="default" r:id="Rfe6611ffac6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44a80a0694847" /><Relationship Type="http://schemas.openxmlformats.org/officeDocument/2006/relationships/footer" Target="/word/footer1.xml" Id="Rfe6611ffac6244f4" /></Relationships>
</file>