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5cc1c8716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ICODE AS, org.nr 990 386 196,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ICODE AS</w:t>
      </w:r>
    </w:p>
    <w:sectPr>
      <w:headerReference xmlns:r="http://schemas.openxmlformats.org/officeDocument/2006/relationships" w:type="default" r:id="R7c4cea271aa84f6b"/>
      <w:footerReference xmlns:r="http://schemas.openxmlformats.org/officeDocument/2006/relationships" w:type="default" r:id="R30d697ebe566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ICODE AS   ·   Org.nr 990 386 196   ·   Årstadgeilen 4   ·   5009 BERGEN   ·   fraga.manuel@fmail.com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cea271aa84f6b" /><Relationship Type="http://schemas.openxmlformats.org/officeDocument/2006/relationships/footer" Target="/word/footer1.xml" Id="R30d697ebe5664679" /></Relationships>
</file>