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ef9ec703747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ICODE AS</w:t>
      </w:r>
    </w:p>
    <w:sectPr>
      <w:headerReference xmlns:r="http://schemas.openxmlformats.org/officeDocument/2006/relationships" w:type="default" r:id="Rfead5d3e056844f1"/>
      <w:footerReference xmlns:r="http://schemas.openxmlformats.org/officeDocument/2006/relationships" w:type="default" r:id="Reeff32ac41ac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ICODE AS   ·   Org.nr 990 386 196   ·   Årstadgeilen 4   ·   5009 BERGEN   ·   fraga.manuel@fmail.com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d5d3e056844f1" /><Relationship Type="http://schemas.openxmlformats.org/officeDocument/2006/relationships/footer" Target="/word/footer1.xml" Id="Reeff32ac41ac4634" /></Relationships>
</file>