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d9d552084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LUNDEVÅGEN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LUNDEVÅGEN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c0bcfd86e4d01"/>
      <w:footerReference xmlns:r="http://schemas.openxmlformats.org/officeDocument/2006/relationships" w:type="default" r:id="Rb67529f15fad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LUNDEVÅGEN INVEST AS   ·   Org.nr 990 318 646   ·   c/o Einar Øgrey Farsund AS, Lunde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LUNDEVÅGEN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c0bcfd86e4d01" /><Relationship Type="http://schemas.openxmlformats.org/officeDocument/2006/relationships/footer" Target="/word/footer1.xml" Id="Rb67529f15fad488e" /></Relationships>
</file>