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daef1bd1284b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AMANDA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AMANDA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823df295354489"/>
      <w:footerReference xmlns:r="http://schemas.openxmlformats.org/officeDocument/2006/relationships" w:type="default" r:id="R9f3309df2c864a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AMANDA EIENDOM AS   ·   Org.nr 990 318 115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AMANDA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823df295354489" /><Relationship Type="http://schemas.openxmlformats.org/officeDocument/2006/relationships/footer" Target="/word/footer1.xml" Id="R9f3309df2c864ade" /></Relationships>
</file>