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9b7454f6943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SMEDSRUD EIENDOM AS</w:t>
      </w:r>
    </w:p>
    <w:sectPr>
      <w:headerReference xmlns:r="http://schemas.openxmlformats.org/officeDocument/2006/relationships" w:type="default" r:id="Re504aa30095b4205"/>
      <w:footerReference xmlns:r="http://schemas.openxmlformats.org/officeDocument/2006/relationships" w:type="default" r:id="R0a7247d3c9c0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SMEDSRUD EIENDOM AS   ·   Org.nr 990 255 474   ·   Skolmar 32   ·   3232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SMEDSRUD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4aa30095b4205" /><Relationship Type="http://schemas.openxmlformats.org/officeDocument/2006/relationships/footer" Target="/word/footer1.xml" Id="R0a7247d3c9c04061" /></Relationships>
</file>