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f89eaec2742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 SOLHEIM AS</w:t>
      </w:r>
    </w:p>
    <w:sectPr>
      <w:headerReference xmlns:r="http://schemas.openxmlformats.org/officeDocument/2006/relationships" w:type="default" r:id="R9ef25fa9a8cf4272"/>
      <w:footerReference xmlns:r="http://schemas.openxmlformats.org/officeDocument/2006/relationships" w:type="default" r:id="R4a76a6d4c607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SOLHEIM AS   ·   Org.nr 990 243 859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SOLHEIM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25fa9a8cf4272" /><Relationship Type="http://schemas.openxmlformats.org/officeDocument/2006/relationships/footer" Target="/word/footer1.xml" Id="R4a76a6d4c6074f5e" /></Relationships>
</file>