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4979c3317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HVIDSTEN INVESTMENT AS</w:t>
      </w:r>
    </w:p>
    <w:sectPr>
      <w:headerReference xmlns:r="http://schemas.openxmlformats.org/officeDocument/2006/relationships" w:type="default" r:id="R16f7be910309406b"/>
      <w:footerReference xmlns:r="http://schemas.openxmlformats.org/officeDocument/2006/relationships" w:type="default" r:id="Rd80cef895759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HVIDSTEN INVESTMENT AS   ·   Org.nr 990 236 828   ·   Laskenveien 64B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HVIDSTEN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7be910309406b" /><Relationship Type="http://schemas.openxmlformats.org/officeDocument/2006/relationships/footer" Target="/word/footer1.xml" Id="Rd80cef895759451c" /></Relationships>
</file>