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a772097b4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92a18b4e764bcf"/>
      <w:footerReference xmlns:r="http://schemas.openxmlformats.org/officeDocument/2006/relationships" w:type="default" r:id="R71d9f646ad89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 BYGG AS   ·   Org.nr 990 201 137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2a18b4e764bcf" /><Relationship Type="http://schemas.openxmlformats.org/officeDocument/2006/relationships/footer" Target="/word/footer1.xml" Id="R71d9f646ad89452d" /></Relationships>
</file>