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7bf7cb7e1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BIONATURA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BIONATURA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ae48fdc4842ce"/>
      <w:footerReference xmlns:r="http://schemas.openxmlformats.org/officeDocument/2006/relationships" w:type="default" r:id="R95516bf02d80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BIONATURA AS   ·   Org.nr 990 179 271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BIONATURA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ae48fdc4842ce" /><Relationship Type="http://schemas.openxmlformats.org/officeDocument/2006/relationships/footer" Target="/word/footer1.xml" Id="R95516bf02d80402a" /></Relationships>
</file>