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a5145409f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THAMSHAVNTUNET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THAMSHAVNTUNET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9870bd9834325"/>
      <w:footerReference xmlns:r="http://schemas.openxmlformats.org/officeDocument/2006/relationships" w:type="default" r:id="Redcb01383a7f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THAMSHAVNTUNET AS   ·   Org.nr 990 096 643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THAMSHAVNTUNET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9870bd9834325" /><Relationship Type="http://schemas.openxmlformats.org/officeDocument/2006/relationships/footer" Target="/word/footer1.xml" Id="Redcb01383a7f4cce" /></Relationships>
</file>