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70fbb6f5d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JGB MANAGEMENT AS, org.nr 990 064 202,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63ae1988f0c649c1"/>
      <w:footerReference xmlns:r="http://schemas.openxmlformats.org/officeDocument/2006/relationships" w:type="default" r:id="R863d80a90bd4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e1988f0c649c1" /><Relationship Type="http://schemas.openxmlformats.org/officeDocument/2006/relationships/footer" Target="/word/footer1.xml" Id="R863d80a90bd44209" /></Relationships>
</file>