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d37c3b0394d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DAMPSAGVEIEN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DAMPSAGVEIEN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8240c7e794c77"/>
      <w:footerReference xmlns:r="http://schemas.openxmlformats.org/officeDocument/2006/relationships" w:type="default" r:id="R802b36aaec3f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DAMPSAGVEIEN AS   ·   Org.nr 990 059 926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DAMPSAGVEIEN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8240c7e794c77" /><Relationship Type="http://schemas.openxmlformats.org/officeDocument/2006/relationships/footer" Target="/word/footer1.xml" Id="R802b36aaec3f4600" /></Relationships>
</file>