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56fe15481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 ODDSCONSULT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 ODDSCONSULT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933d72a874632"/>
      <w:footerReference xmlns:r="http://schemas.openxmlformats.org/officeDocument/2006/relationships" w:type="default" r:id="R062583a08aad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 ODDSCONSULT AS   ·   Org.nr 990 056 919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 ODDSCONSULT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933d72a874632" /><Relationship Type="http://schemas.openxmlformats.org/officeDocument/2006/relationships/footer" Target="/word/footer1.xml" Id="R062583a08aad47bd" /></Relationships>
</file>