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2c9cc6e86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REVISJONS-PARTNER AS.</w:t>
      </w:r>
    </w:p>
    <w:sectPr>
      <w:headerReference xmlns:r="http://schemas.openxmlformats.org/officeDocument/2006/relationships" w:type="default" r:id="R427c89c6710c4f26"/>
      <w:footerReference xmlns:r="http://schemas.openxmlformats.org/officeDocument/2006/relationships" w:type="default" r:id="R1260883e9f5e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c89c6710c4f26" /><Relationship Type="http://schemas.openxmlformats.org/officeDocument/2006/relationships/footer" Target="/word/footer1.xml" Id="R1260883e9f5e42a2" /></Relationships>
</file>