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c04c3ae6c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2e661467c49e8"/>
      <w:footerReference xmlns:r="http://schemas.openxmlformats.org/officeDocument/2006/relationships" w:type="default" r:id="Rcebb5c23aeb0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 MEDIA AS   ·   Org.nr 989 988 964   ·   Keiser Wilhelms gate 22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2e661467c49e8" /><Relationship Type="http://schemas.openxmlformats.org/officeDocument/2006/relationships/footer" Target="/word/footer1.xml" Id="Rcebb5c23aeb046c2" /></Relationships>
</file>