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5e377189e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99962d96004d0a"/>
      <w:footerReference xmlns:r="http://schemas.openxmlformats.org/officeDocument/2006/relationships" w:type="default" r:id="R5d66154f2fb7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 EIENDOM AS   ·   Org.nr 989 922 866   ·   Fossbekkveien 25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9962d96004d0a" /><Relationship Type="http://schemas.openxmlformats.org/officeDocument/2006/relationships/footer" Target="/word/footer1.xml" Id="R5d66154f2fb74471" /></Relationships>
</file>