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c205c33d84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TSK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TSK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5bf1a7429447ea"/>
      <w:footerReference xmlns:r="http://schemas.openxmlformats.org/officeDocument/2006/relationships" w:type="default" r:id="Re74168014f6c43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TSK INVESTMENT AS   ·   Org.nr 989 865 099   ·   Longanesvegen 32   ·   4250 KOPERVIK   ·   wtarbei@online.no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TSK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5bf1a7429447ea" /><Relationship Type="http://schemas.openxmlformats.org/officeDocument/2006/relationships/footer" Target="/word/footer1.xml" Id="Re74168014f6c4331" /></Relationships>
</file>