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5b3f29208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PARTNERE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PARTNERE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e7e750d2c84dcc"/>
      <w:footerReference xmlns:r="http://schemas.openxmlformats.org/officeDocument/2006/relationships" w:type="default" r:id="R06be1aba0698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PARTNERE AS   ·   Org.nr 989 847 597   ·   Hagaløkkveien 13   ·   1383 ASKER   ·   backoffice@lokalmegleren.no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PARTNERE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7e750d2c84dcc" /><Relationship Type="http://schemas.openxmlformats.org/officeDocument/2006/relationships/footer" Target="/word/footer1.xml" Id="R06be1aba0698433e" /></Relationships>
</file>