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eec9e5ca7b4a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TIV AS.</w:t>
      </w:r>
    </w:p>
    <w:sectPr>
      <w:headerReference xmlns:r="http://schemas.openxmlformats.org/officeDocument/2006/relationships" w:type="default" r:id="Rb98f10db0b0d4fe5"/>
      <w:footerReference xmlns:r="http://schemas.openxmlformats.org/officeDocument/2006/relationships" w:type="default" r:id="Rba959719c4c1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f10db0b0d4fe5" /><Relationship Type="http://schemas.openxmlformats.org/officeDocument/2006/relationships/footer" Target="/word/footer1.xml" Id="Rba959719c4c14b2c" /></Relationships>
</file>