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a49a5613d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T.O.B.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T.O.B.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b1f3ae43f44c2"/>
      <w:footerReference xmlns:r="http://schemas.openxmlformats.org/officeDocument/2006/relationships" w:type="default" r:id="Rcd2c3dbee068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T.O.B. HOLDING AS   ·   Org.nr 989 824 481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T.O.B.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b1f3ae43f44c2" /><Relationship Type="http://schemas.openxmlformats.org/officeDocument/2006/relationships/footer" Target="/word/footer1.xml" Id="Rcd2c3dbee068410b" /></Relationships>
</file>