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291bf2c79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R.A.TRANSPORT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R.A.TRANSPORT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2efcf6b9444e9"/>
      <w:footerReference xmlns:r="http://schemas.openxmlformats.org/officeDocument/2006/relationships" w:type="default" r:id="R60d409bc7e44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efcf6b9444e9" /><Relationship Type="http://schemas.openxmlformats.org/officeDocument/2006/relationships/footer" Target="/word/footer1.xml" Id="R60d409bc7e4445d0" /></Relationships>
</file>