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2d28bd97e40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1df1a3c1f4208"/>
      <w:footerReference xmlns:r="http://schemas.openxmlformats.org/officeDocument/2006/relationships" w:type="default" r:id="R8ecc0087d4c8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JULSTE AS   ·   Org.nr 989 810 685   ·   Fjordvegen 84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1df1a3c1f4208" /><Relationship Type="http://schemas.openxmlformats.org/officeDocument/2006/relationships/footer" Target="/word/footer1.xml" Id="R8ecc0087d4c84697" /></Relationships>
</file>