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6f5853294545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GLOMMA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Fredrikstad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GLOMMA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98f9d6b134d86"/>
      <w:footerReference xmlns:r="http://schemas.openxmlformats.org/officeDocument/2006/relationships" w:type="default" r:id="R10161a271a744b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GLOMMA LEGESENTER AS   ·   Org.nr 989 800 728   ·   Storgata 32   ·   1607 FREDRIKSTAD   ·   Tlf. 69 31 45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GLOMMA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98f9d6b134d86" /><Relationship Type="http://schemas.openxmlformats.org/officeDocument/2006/relationships/footer" Target="/word/footer1.xml" Id="R10161a271a744b08" /></Relationships>
</file>