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1b32d1ae6d47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HILLESTAD HYTTER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HILLESTAD HYTTER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d4bef4f41f400d"/>
      <w:footerReference xmlns:r="http://schemas.openxmlformats.org/officeDocument/2006/relationships" w:type="default" r:id="R52b66ec0b0e341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HYTTER AS   ·   Org.nr 989 783 335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HYTTER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d4bef4f41f400d" /><Relationship Type="http://schemas.openxmlformats.org/officeDocument/2006/relationships/footer" Target="/word/footer1.xml" Id="R52b66ec0b0e34103" /></Relationships>
</file>