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27a49c0fe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WOLFPACK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WOLFPACK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89d6d12944dee"/>
      <w:footerReference xmlns:r="http://schemas.openxmlformats.org/officeDocument/2006/relationships" w:type="default" r:id="Ra6e50841e749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WOLFPACK AS   ·   Org.nr 989 778 951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WOLFPACK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89d6d12944dee" /><Relationship Type="http://schemas.openxmlformats.org/officeDocument/2006/relationships/footer" Target="/word/footer1.xml" Id="Ra6e50841e749471a" /></Relationships>
</file>