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252810008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b9770aca0b43e9"/>
      <w:footerReference xmlns:r="http://schemas.openxmlformats.org/officeDocument/2006/relationships" w:type="default" r:id="R78ad7a0b84bb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9770aca0b43e9" /><Relationship Type="http://schemas.openxmlformats.org/officeDocument/2006/relationships/footer" Target="/word/footer1.xml" Id="R78ad7a0b84bb4c6d" /></Relationships>
</file>