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f39c3d0114f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NIMA INVEST AS</w:t>
      </w:r>
    </w:p>
    <w:sectPr>
      <w:headerReference xmlns:r="http://schemas.openxmlformats.org/officeDocument/2006/relationships" w:type="default" r:id="R47d3da03feb8476f"/>
      <w:footerReference xmlns:r="http://schemas.openxmlformats.org/officeDocument/2006/relationships" w:type="default" r:id="R53a146857d01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3da03feb8476f" /><Relationship Type="http://schemas.openxmlformats.org/officeDocument/2006/relationships/footer" Target="/word/footer1.xml" Id="R53a146857d0141e7" /></Relationships>
</file>