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2e751bfc5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SKILLFORCE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SKILLFORCE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3d72c0d324df3"/>
      <w:footerReference xmlns:r="http://schemas.openxmlformats.org/officeDocument/2006/relationships" w:type="default" r:id="R61d733657cfb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SKILLFORCE HOLDING AS   ·   Org.nr 989 740 997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SKILLFORCE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3d72c0d324df3" /><Relationship Type="http://schemas.openxmlformats.org/officeDocument/2006/relationships/footer" Target="/word/footer1.xml" Id="R61d733657cfb4d8e" /></Relationships>
</file>