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7e08e580f41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SKARPNORD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SKARPNORD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65fed785ac4c7e"/>
      <w:footerReference xmlns:r="http://schemas.openxmlformats.org/officeDocument/2006/relationships" w:type="default" r:id="Racf2062c2775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SKARPNORD AS   ·   Org.nr 989 733 710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SKARPNORD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65fed785ac4c7e" /><Relationship Type="http://schemas.openxmlformats.org/officeDocument/2006/relationships/footer" Target="/word/footer1.xml" Id="Racf2062c27754cda" /></Relationships>
</file>