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eb1a48e91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5e53c945c4dc1"/>
      <w:footerReference xmlns:r="http://schemas.openxmlformats.org/officeDocument/2006/relationships" w:type="default" r:id="R305210aa3c8f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 BYGG OG EIENDOM AS   ·   Org.nr 989 684 078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5e53c945c4dc1" /><Relationship Type="http://schemas.openxmlformats.org/officeDocument/2006/relationships/footer" Target="/word/footer1.xml" Id="R305210aa3c8f456e" /></Relationships>
</file>