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f96faa85dc40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TS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TS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138a5881414396"/>
      <w:footerReference xmlns:r="http://schemas.openxmlformats.org/officeDocument/2006/relationships" w:type="default" r:id="R1fc6e46287b84c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TS EIENDOMSUTVIKLING AS   ·   Org.nr 989 683 098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TS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138a5881414396" /><Relationship Type="http://schemas.openxmlformats.org/officeDocument/2006/relationships/footer" Target="/word/footer1.xml" Id="R1fc6e46287b84c14" /></Relationships>
</file>