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9f7418f4f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LEVANTOR AS, org.nr 989 475 800,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fa5a86a6dac0487e"/>
      <w:footerReference xmlns:r="http://schemas.openxmlformats.org/officeDocument/2006/relationships" w:type="default" r:id="R546e6fb4c534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a86a6dac0487e" /><Relationship Type="http://schemas.openxmlformats.org/officeDocument/2006/relationships/footer" Target="/word/footer1.xml" Id="R546e6fb4c5344e8a" /></Relationships>
</file>