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ceeae107e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FIWE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FIWE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d594cbfe6641b4"/>
      <w:footerReference xmlns:r="http://schemas.openxmlformats.org/officeDocument/2006/relationships" w:type="default" r:id="Rde06bd85cec8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FIWE AS   ·   Org.nr 989 452 339   ·   c/o Iwarsson, Admiral Børresens vei 5B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FIWE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594cbfe6641b4" /><Relationship Type="http://schemas.openxmlformats.org/officeDocument/2006/relationships/footer" Target="/word/footer1.xml" Id="Rde06bd85cec8499f" /></Relationships>
</file>