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f30141ea2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7189b742b4ec8"/>
      <w:footerReference xmlns:r="http://schemas.openxmlformats.org/officeDocument/2006/relationships" w:type="default" r:id="R0572e2ef824f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STEINRO INVEST AS   ·   Org.nr 989 395 939   ·   Conrad Mohrs veg 4B   ·   5072 BERGEN   ·   stein@komet.as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7189b742b4ec8" /><Relationship Type="http://schemas.openxmlformats.org/officeDocument/2006/relationships/footer" Target="/word/footer1.xml" Id="R0572e2ef824f4476" /></Relationships>
</file>