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5e368d632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 FINANS AS, org.nr 989 395 696,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FINANS AS</w:t>
      </w:r>
    </w:p>
    <w:sectPr>
      <w:headerReference xmlns:r="http://schemas.openxmlformats.org/officeDocument/2006/relationships" w:type="default" r:id="R4bc56ba8e98446b9"/>
      <w:footerReference xmlns:r="http://schemas.openxmlformats.org/officeDocument/2006/relationships" w:type="default" r:id="R08a583504c59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56ba8e98446b9" /><Relationship Type="http://schemas.openxmlformats.org/officeDocument/2006/relationships/footer" Target="/word/footer1.xml" Id="R08a583504c5945db" /></Relationships>
</file>